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4A075" w14:textId="062D7CFD" w:rsidR="00CF68AB" w:rsidRDefault="00792EE7">
      <w:pPr>
        <w:rPr>
          <w:b/>
        </w:rPr>
      </w:pPr>
      <w:r>
        <w:rPr>
          <w:b/>
        </w:rPr>
        <w:t>Planning Tele-ARENA 20</w:t>
      </w:r>
      <w:r w:rsidR="0055162A">
        <w:rPr>
          <w:b/>
        </w:rPr>
        <w:t>2</w:t>
      </w:r>
      <w:r w:rsidR="00D10A97">
        <w:rPr>
          <w:b/>
        </w:rPr>
        <w:t>2</w:t>
      </w:r>
    </w:p>
    <w:p w14:paraId="6FAC8CE8" w14:textId="77777777" w:rsidR="00985919" w:rsidRPr="006F51A5" w:rsidRDefault="00985919">
      <w:pPr>
        <w:rPr>
          <w:b/>
        </w:rPr>
      </w:pPr>
      <w:r>
        <w:rPr>
          <w:b/>
        </w:rPr>
        <w:t>Academische werkplaats AMPHI, Radboudumc, Nijmegen</w:t>
      </w:r>
    </w:p>
    <w:p w14:paraId="49A68968" w14:textId="6E97AC72" w:rsidR="00AC43CA" w:rsidRPr="00AC43CA" w:rsidRDefault="00AC43CA" w:rsidP="00AC43CA">
      <w:pPr>
        <w:pStyle w:val="Normaalweb"/>
        <w:spacing w:line="220" w:lineRule="atLeast"/>
        <w:rPr>
          <w:rFonts w:asciiTheme="minorHAnsi" w:eastAsiaTheme="minorHAnsi" w:hAnsiTheme="minorHAnsi" w:cstheme="minorBidi"/>
          <w:sz w:val="22"/>
          <w:szCs w:val="22"/>
          <w:lang w:eastAsia="en-US"/>
        </w:rPr>
      </w:pPr>
      <w:r w:rsidRPr="00AC43CA">
        <w:rPr>
          <w:rFonts w:asciiTheme="minorHAnsi" w:eastAsiaTheme="minorHAnsi" w:hAnsiTheme="minorHAnsi" w:cstheme="minorBidi"/>
          <w:sz w:val="22"/>
          <w:szCs w:val="22"/>
          <w:lang w:eastAsia="en-US"/>
        </w:rPr>
        <w:t xml:space="preserve">De medewerkers </w:t>
      </w:r>
      <w:r w:rsidR="00C94BE1">
        <w:rPr>
          <w:rFonts w:asciiTheme="minorHAnsi" w:eastAsiaTheme="minorHAnsi" w:hAnsiTheme="minorHAnsi" w:cstheme="minorBidi"/>
          <w:sz w:val="22"/>
          <w:szCs w:val="22"/>
          <w:lang w:eastAsia="en-US"/>
        </w:rPr>
        <w:t xml:space="preserve">van de 9 GGD’en die </w:t>
      </w:r>
      <w:r w:rsidRPr="00AC43CA">
        <w:rPr>
          <w:rFonts w:asciiTheme="minorHAnsi" w:eastAsiaTheme="minorHAnsi" w:hAnsiTheme="minorHAnsi" w:cstheme="minorBidi"/>
          <w:sz w:val="22"/>
          <w:szCs w:val="22"/>
          <w:lang w:eastAsia="en-US"/>
        </w:rPr>
        <w:t xml:space="preserve">betrokken </w:t>
      </w:r>
      <w:r w:rsidR="00C94BE1">
        <w:rPr>
          <w:rFonts w:asciiTheme="minorHAnsi" w:eastAsiaTheme="minorHAnsi" w:hAnsiTheme="minorHAnsi" w:cstheme="minorBidi"/>
          <w:sz w:val="22"/>
          <w:szCs w:val="22"/>
          <w:lang w:eastAsia="en-US"/>
        </w:rPr>
        <w:t xml:space="preserve">zijn </w:t>
      </w:r>
      <w:r w:rsidRPr="00AC43CA">
        <w:rPr>
          <w:rFonts w:asciiTheme="minorHAnsi" w:eastAsiaTheme="minorHAnsi" w:hAnsiTheme="minorHAnsi" w:cstheme="minorBidi"/>
          <w:sz w:val="22"/>
          <w:szCs w:val="22"/>
          <w:lang w:eastAsia="en-US"/>
        </w:rPr>
        <w:t>bij AMPHI</w:t>
      </w:r>
      <w:r w:rsidR="00C94BE1">
        <w:rPr>
          <w:rFonts w:asciiTheme="minorHAnsi" w:eastAsiaTheme="minorHAnsi" w:hAnsiTheme="minorHAnsi" w:cstheme="minorBidi"/>
          <w:sz w:val="22"/>
          <w:szCs w:val="22"/>
          <w:lang w:eastAsia="en-US"/>
        </w:rPr>
        <w:t>,</w:t>
      </w:r>
      <w:r w:rsidRPr="00AC43CA">
        <w:rPr>
          <w:rFonts w:asciiTheme="minorHAnsi" w:eastAsiaTheme="minorHAnsi" w:hAnsiTheme="minorHAnsi" w:cstheme="minorBidi"/>
          <w:sz w:val="22"/>
          <w:szCs w:val="22"/>
          <w:lang w:eastAsia="en-US"/>
        </w:rPr>
        <w:t xml:space="preserve"> werken verspreid door de AMPHI regio, wat het uitdagend maakt om regelmatige refereerbijeenkomsten te organiseren. Om bij te dragen aan de academisering van het werkveld Publieke Gezondheidszorg in de AMPHI regio, organiseren we de</w:t>
      </w:r>
      <w:r w:rsidR="0055162A">
        <w:rPr>
          <w:rFonts w:asciiTheme="minorHAnsi" w:eastAsiaTheme="minorHAnsi" w:hAnsiTheme="minorHAnsi" w:cstheme="minorBidi"/>
          <w:sz w:val="22"/>
          <w:szCs w:val="22"/>
          <w:lang w:eastAsia="en-US"/>
        </w:rPr>
        <w:t xml:space="preserve"> Tele-ARENA’s.</w:t>
      </w:r>
      <w:r w:rsidRPr="00AC43CA">
        <w:rPr>
          <w:rFonts w:asciiTheme="minorHAnsi" w:eastAsiaTheme="minorHAnsi" w:hAnsiTheme="minorHAnsi" w:cstheme="minorBidi"/>
          <w:sz w:val="22"/>
          <w:szCs w:val="22"/>
          <w:lang w:eastAsia="en-US"/>
        </w:rPr>
        <w:t xml:space="preserve"> Dit is een </w:t>
      </w:r>
      <w:r w:rsidR="00C94BE1">
        <w:rPr>
          <w:rFonts w:asciiTheme="minorHAnsi" w:eastAsiaTheme="minorHAnsi" w:hAnsiTheme="minorHAnsi" w:cstheme="minorBidi"/>
          <w:sz w:val="22"/>
          <w:szCs w:val="22"/>
          <w:lang w:eastAsia="en-US"/>
        </w:rPr>
        <w:t>online</w:t>
      </w:r>
      <w:r w:rsidRPr="00AC43CA">
        <w:rPr>
          <w:rFonts w:asciiTheme="minorHAnsi" w:eastAsiaTheme="minorHAnsi" w:hAnsiTheme="minorHAnsi" w:cstheme="minorBidi"/>
          <w:sz w:val="22"/>
          <w:szCs w:val="22"/>
          <w:lang w:eastAsia="en-US"/>
        </w:rPr>
        <w:t xml:space="preserve"> nascholing voor medewerkers van AMPHI GGD-en zodat men kan deelnemen zonder te hoeven reizen.</w:t>
      </w:r>
      <w:r>
        <w:rPr>
          <w:rFonts w:asciiTheme="minorHAnsi" w:eastAsiaTheme="minorHAnsi" w:hAnsiTheme="minorHAnsi" w:cstheme="minorBidi"/>
          <w:sz w:val="22"/>
          <w:szCs w:val="22"/>
          <w:lang w:eastAsia="en-US"/>
        </w:rPr>
        <w:t xml:space="preserve"> </w:t>
      </w:r>
    </w:p>
    <w:p w14:paraId="14F22EA1" w14:textId="0F813EC5" w:rsidR="00AC43CA" w:rsidRDefault="00AC43CA">
      <w:r>
        <w:t>Algemene leerdoelen tele-ARENA:</w:t>
      </w:r>
      <w:r>
        <w:br/>
        <w:t>De deelnemers krijgen basale kennis over het doen van wetenschappelijk onderzoek op het gebied van infectieziektenbestrijding. Waarbij onder andere de volgende thema’s aan de orde komen: onderzoeksvoorstellen ontwikkelen</w:t>
      </w:r>
      <w:r w:rsidR="00C94BE1">
        <w:t xml:space="preserve"> en schrijven</w:t>
      </w:r>
      <w:r>
        <w:t>, subsidie</w:t>
      </w:r>
      <w:r w:rsidR="00C94BE1">
        <w:t>s</w:t>
      </w:r>
      <w:r>
        <w:t xml:space="preserve"> aanvragen, studie uitvoeren</w:t>
      </w:r>
      <w:r w:rsidR="00C94BE1">
        <w:t xml:space="preserve"> en data verzamelen</w:t>
      </w:r>
      <w:r>
        <w:t xml:space="preserve">, publiceren en presenteren. </w:t>
      </w:r>
      <w:r w:rsidR="00C94BE1">
        <w:t xml:space="preserve"> </w:t>
      </w:r>
      <w:r>
        <w:t>De</w:t>
      </w:r>
      <w:r w:rsidR="00C94BE1">
        <w:t>ze</w:t>
      </w:r>
      <w:r>
        <w:t xml:space="preserve"> thema’s worden in de tele-ARENA’s gepresenteerd door middel van theoretische informatie in combinatie met voorbeelden van uitgevoerd onderzoek vanuit de GGD infectieziekten praktijk. </w:t>
      </w:r>
      <w:r w:rsidR="00C94BE1">
        <w:t>Daarnaast worden regelmatig de uitkomsten van afgeronde onderzoeken gepresenteerd tijdens een tele-ARENA.</w:t>
      </w:r>
    </w:p>
    <w:p w14:paraId="29F393C8" w14:textId="77777777" w:rsidR="00AC43CA" w:rsidRDefault="00AC43CA">
      <w:r>
        <w:t xml:space="preserve">De groep die dit organiseert zijn: </w:t>
      </w:r>
    </w:p>
    <w:tbl>
      <w:tblPr>
        <w:tblW w:w="7953" w:type="dxa"/>
        <w:tblInd w:w="60" w:type="dxa"/>
        <w:tblCellMar>
          <w:left w:w="70" w:type="dxa"/>
          <w:right w:w="70" w:type="dxa"/>
        </w:tblCellMar>
        <w:tblLook w:val="04A0" w:firstRow="1" w:lastRow="0" w:firstColumn="1" w:lastColumn="0" w:noHBand="0" w:noVBand="1"/>
      </w:tblPr>
      <w:tblGrid>
        <w:gridCol w:w="3580"/>
        <w:gridCol w:w="1440"/>
        <w:gridCol w:w="2933"/>
      </w:tblGrid>
      <w:tr w:rsidR="00AC43CA" w:rsidRPr="00AC43CA" w14:paraId="23589328" w14:textId="77777777" w:rsidTr="00AC43CA">
        <w:trPr>
          <w:trHeight w:val="391"/>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92977" w14:textId="77777777" w:rsidR="00AC43CA" w:rsidRPr="00AC43CA" w:rsidRDefault="00AC43CA" w:rsidP="00AC43CA">
            <w:pPr>
              <w:spacing w:after="0" w:line="240" w:lineRule="auto"/>
              <w:rPr>
                <w:b/>
              </w:rPr>
            </w:pPr>
            <w:r w:rsidRPr="00AC43CA">
              <w:rPr>
                <w:b/>
              </w:rPr>
              <w:t>naam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3386A7C" w14:textId="77777777" w:rsidR="00AC43CA" w:rsidRPr="00AC43CA" w:rsidRDefault="00AC43CA" w:rsidP="00AC43CA">
            <w:pPr>
              <w:spacing w:after="0" w:line="240" w:lineRule="auto"/>
              <w:rPr>
                <w:b/>
              </w:rPr>
            </w:pPr>
            <w:r w:rsidRPr="00AC43CA">
              <w:rPr>
                <w:b/>
              </w:rPr>
              <w:t>titel</w:t>
            </w:r>
          </w:p>
        </w:tc>
        <w:tc>
          <w:tcPr>
            <w:tcW w:w="2933" w:type="dxa"/>
            <w:tcBorders>
              <w:top w:val="single" w:sz="4" w:space="0" w:color="auto"/>
              <w:left w:val="nil"/>
              <w:bottom w:val="single" w:sz="4" w:space="0" w:color="auto"/>
              <w:right w:val="single" w:sz="4" w:space="0" w:color="auto"/>
            </w:tcBorders>
            <w:shd w:val="clear" w:color="auto" w:fill="auto"/>
            <w:noWrap/>
            <w:vAlign w:val="bottom"/>
            <w:hideMark/>
          </w:tcPr>
          <w:p w14:paraId="6659EFFC" w14:textId="77777777" w:rsidR="00AC43CA" w:rsidRPr="00AC43CA" w:rsidRDefault="00AC43CA" w:rsidP="00AC43CA">
            <w:pPr>
              <w:spacing w:after="0" w:line="240" w:lineRule="auto"/>
              <w:rPr>
                <w:b/>
              </w:rPr>
            </w:pPr>
            <w:r w:rsidRPr="00AC43CA">
              <w:rPr>
                <w:b/>
              </w:rPr>
              <w:t>functie</w:t>
            </w:r>
          </w:p>
        </w:tc>
      </w:tr>
      <w:tr w:rsidR="00AC43CA" w:rsidRPr="00AC43CA" w14:paraId="1A263FBD" w14:textId="77777777" w:rsidTr="00B851F3">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8121BA2" w14:textId="77777777" w:rsidR="00AC43CA" w:rsidRPr="00AC43CA" w:rsidRDefault="00AC43CA" w:rsidP="00AC43CA">
            <w:pPr>
              <w:spacing w:after="0" w:line="240" w:lineRule="auto"/>
            </w:pPr>
            <w:r w:rsidRPr="00AC43CA">
              <w:t>Jeannine Hautvast</w:t>
            </w:r>
          </w:p>
        </w:tc>
        <w:tc>
          <w:tcPr>
            <w:tcW w:w="1440" w:type="dxa"/>
            <w:tcBorders>
              <w:top w:val="nil"/>
              <w:left w:val="nil"/>
              <w:bottom w:val="single" w:sz="4" w:space="0" w:color="auto"/>
              <w:right w:val="single" w:sz="4" w:space="0" w:color="auto"/>
            </w:tcBorders>
            <w:shd w:val="clear" w:color="auto" w:fill="auto"/>
            <w:noWrap/>
            <w:vAlign w:val="bottom"/>
            <w:hideMark/>
          </w:tcPr>
          <w:p w14:paraId="09BACEE0" w14:textId="77777777" w:rsidR="00AC43CA" w:rsidRPr="00AC43CA" w:rsidRDefault="00AC43CA" w:rsidP="00AC43CA">
            <w:pPr>
              <w:spacing w:after="0" w:line="240" w:lineRule="auto"/>
            </w:pPr>
            <w:r w:rsidRPr="00AC43CA">
              <w:t xml:space="preserve">Dr. </w:t>
            </w:r>
          </w:p>
        </w:tc>
        <w:tc>
          <w:tcPr>
            <w:tcW w:w="2933" w:type="dxa"/>
            <w:tcBorders>
              <w:top w:val="nil"/>
              <w:left w:val="nil"/>
              <w:bottom w:val="single" w:sz="4" w:space="0" w:color="auto"/>
              <w:right w:val="single" w:sz="4" w:space="0" w:color="auto"/>
            </w:tcBorders>
            <w:shd w:val="clear" w:color="auto" w:fill="auto"/>
            <w:noWrap/>
            <w:vAlign w:val="bottom"/>
            <w:hideMark/>
          </w:tcPr>
          <w:p w14:paraId="5E9F239E" w14:textId="77777777" w:rsidR="00AC43CA" w:rsidRPr="00AC43CA" w:rsidRDefault="00AC43CA" w:rsidP="00AC43CA">
            <w:pPr>
              <w:spacing w:after="0" w:line="240" w:lineRule="auto"/>
            </w:pPr>
            <w:r w:rsidRPr="00AC43CA">
              <w:t>Arts Maatschappij &amp; Gezondheid</w:t>
            </w:r>
          </w:p>
        </w:tc>
      </w:tr>
      <w:tr w:rsidR="00AC43CA" w:rsidRPr="00AC43CA" w14:paraId="7F487CE0" w14:textId="77777777" w:rsidTr="00B851F3">
        <w:trPr>
          <w:trHeight w:val="255"/>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7F93F" w14:textId="77777777" w:rsidR="00AC43CA" w:rsidRPr="00AC43CA" w:rsidRDefault="00AC43CA" w:rsidP="00AC43CA">
            <w:pPr>
              <w:spacing w:after="0" w:line="240" w:lineRule="auto"/>
            </w:pPr>
            <w:r w:rsidRPr="00AC43CA">
              <w:t>Ellen van Jaarsveld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7D1B995" w14:textId="77777777" w:rsidR="00AC43CA" w:rsidRPr="00AC43CA" w:rsidRDefault="00AC43CA" w:rsidP="00AC43CA">
            <w:pPr>
              <w:spacing w:after="0" w:line="240" w:lineRule="auto"/>
            </w:pPr>
            <w:r w:rsidRPr="00AC43CA">
              <w:t>Dr.</w:t>
            </w:r>
          </w:p>
        </w:tc>
        <w:tc>
          <w:tcPr>
            <w:tcW w:w="2933" w:type="dxa"/>
            <w:tcBorders>
              <w:top w:val="single" w:sz="4" w:space="0" w:color="auto"/>
              <w:left w:val="nil"/>
              <w:bottom w:val="single" w:sz="4" w:space="0" w:color="auto"/>
              <w:right w:val="single" w:sz="4" w:space="0" w:color="auto"/>
            </w:tcBorders>
            <w:shd w:val="clear" w:color="auto" w:fill="auto"/>
            <w:noWrap/>
            <w:vAlign w:val="bottom"/>
            <w:hideMark/>
          </w:tcPr>
          <w:p w14:paraId="23C95ED9" w14:textId="77777777" w:rsidR="00AC43CA" w:rsidRPr="00AC43CA" w:rsidRDefault="00AC43CA" w:rsidP="00AC43CA">
            <w:pPr>
              <w:spacing w:after="0" w:line="240" w:lineRule="auto"/>
            </w:pPr>
            <w:r w:rsidRPr="00AC43CA">
              <w:t>Senior epidemioloog</w:t>
            </w:r>
          </w:p>
        </w:tc>
      </w:tr>
    </w:tbl>
    <w:p w14:paraId="6AE28A5F" w14:textId="77777777" w:rsidR="00AC43CA" w:rsidRDefault="00AC43CA"/>
    <w:p w14:paraId="0FE35BB8" w14:textId="77777777" w:rsidR="00AC43CA" w:rsidRDefault="00AC43CA">
      <w:r>
        <w:t xml:space="preserve">Iedere Tele-ARENA duurt exact één uur. </w:t>
      </w:r>
    </w:p>
    <w:p w14:paraId="20426967" w14:textId="77777777" w:rsidR="00AC43CA" w:rsidRDefault="00AC43CA">
      <w:r>
        <w:t>Zie voor meer informatie het gepublicee</w:t>
      </w:r>
      <w:r w:rsidR="00A24226">
        <w:t xml:space="preserve">rde artikel over de Tele-ARENA, </w:t>
      </w:r>
      <w:hyperlink r:id="rId7" w:history="1">
        <w:r w:rsidR="00A24226" w:rsidRPr="00A24226">
          <w:rPr>
            <w:rStyle w:val="Hyperlink"/>
          </w:rPr>
          <w:t>klik hier</w:t>
        </w:r>
      </w:hyperlink>
      <w:r>
        <w:t xml:space="preserve">. </w:t>
      </w:r>
    </w:p>
    <w:p w14:paraId="2ED259CE" w14:textId="77777777" w:rsidR="00A24226" w:rsidRDefault="00A24226">
      <w:pPr>
        <w:rPr>
          <w:b/>
        </w:rPr>
      </w:pPr>
    </w:p>
    <w:p w14:paraId="45B29967" w14:textId="77777777" w:rsidR="006F4D0A" w:rsidRDefault="006F4D0A">
      <w:pPr>
        <w:rPr>
          <w:b/>
        </w:rPr>
      </w:pPr>
      <w:r>
        <w:rPr>
          <w:b/>
        </w:rPr>
        <w:br w:type="page"/>
      </w:r>
    </w:p>
    <w:p w14:paraId="56CBEEF4" w14:textId="581BC01E" w:rsidR="00F97E9D" w:rsidRPr="00AC43CA" w:rsidRDefault="00A24226">
      <w:pPr>
        <w:rPr>
          <w:b/>
        </w:rPr>
      </w:pPr>
      <w:r>
        <w:rPr>
          <w:b/>
        </w:rPr>
        <w:lastRenderedPageBreak/>
        <w:t>P</w:t>
      </w:r>
      <w:r w:rsidR="00AC43CA" w:rsidRPr="00AC43CA">
        <w:rPr>
          <w:b/>
        </w:rPr>
        <w:t>rogramma</w:t>
      </w:r>
      <w:r w:rsidR="00B851F3">
        <w:rPr>
          <w:b/>
        </w:rPr>
        <w:t xml:space="preserve"> 20</w:t>
      </w:r>
      <w:r w:rsidR="0055162A">
        <w:rPr>
          <w:b/>
        </w:rPr>
        <w:t>2</w:t>
      </w:r>
      <w:r w:rsidR="00326784">
        <w:rPr>
          <w:b/>
        </w:rPr>
        <w:t>2</w:t>
      </w:r>
      <w:bookmarkStart w:id="0" w:name="_GoBack"/>
      <w:bookmarkEnd w:id="0"/>
    </w:p>
    <w:tbl>
      <w:tblPr>
        <w:tblStyle w:val="Tabelraster"/>
        <w:tblW w:w="0" w:type="auto"/>
        <w:tblLook w:val="04A0" w:firstRow="1" w:lastRow="0" w:firstColumn="1" w:lastColumn="0" w:noHBand="0" w:noVBand="1"/>
      </w:tblPr>
      <w:tblGrid>
        <w:gridCol w:w="3033"/>
        <w:gridCol w:w="6029"/>
      </w:tblGrid>
      <w:tr w:rsidR="00F97E9D" w:rsidRPr="006F51A5" w14:paraId="3CF326A6" w14:textId="77777777" w:rsidTr="006E4733">
        <w:tc>
          <w:tcPr>
            <w:tcW w:w="3033" w:type="dxa"/>
          </w:tcPr>
          <w:p w14:paraId="689AEC8A" w14:textId="77777777" w:rsidR="00F97E9D" w:rsidRDefault="00F97E9D" w:rsidP="00AC43CA">
            <w:r w:rsidRPr="006F51A5">
              <w:rPr>
                <w:b/>
              </w:rPr>
              <w:t>Datum</w:t>
            </w:r>
            <w:r>
              <w:rPr>
                <w:b/>
              </w:rPr>
              <w:t xml:space="preserve"> (van 12:00-13:00u)</w:t>
            </w:r>
          </w:p>
        </w:tc>
        <w:tc>
          <w:tcPr>
            <w:tcW w:w="6029" w:type="dxa"/>
          </w:tcPr>
          <w:p w14:paraId="1A716B89" w14:textId="77777777" w:rsidR="00F97E9D" w:rsidRDefault="00F97E9D" w:rsidP="00AC43CA">
            <w:pPr>
              <w:rPr>
                <w:b/>
              </w:rPr>
            </w:pPr>
            <w:r w:rsidRPr="00BF3923">
              <w:rPr>
                <w:b/>
                <w:u w:val="single"/>
              </w:rPr>
              <w:t>Onderwerp</w:t>
            </w:r>
            <w:r w:rsidRPr="006F51A5">
              <w:rPr>
                <w:b/>
              </w:rPr>
              <w:t xml:space="preserve"> </w:t>
            </w:r>
          </w:p>
          <w:p w14:paraId="0C3734D9" w14:textId="77777777" w:rsidR="00F97E9D" w:rsidRPr="006F51A5" w:rsidRDefault="00F97E9D" w:rsidP="00AC43CA">
            <w:pPr>
              <w:rPr>
                <w:b/>
              </w:rPr>
            </w:pPr>
          </w:p>
        </w:tc>
      </w:tr>
      <w:tr w:rsidR="00F97E9D" w:rsidRPr="0064779A" w14:paraId="454ABD20" w14:textId="77777777" w:rsidTr="006E4733">
        <w:tc>
          <w:tcPr>
            <w:tcW w:w="3033" w:type="dxa"/>
          </w:tcPr>
          <w:p w14:paraId="571E8286" w14:textId="12D0C33E" w:rsidR="00F97E9D" w:rsidRDefault="00D10A97" w:rsidP="00AC43CA">
            <w:r w:rsidRPr="00D10A97">
              <w:t>Donderdag 20 januari 12-13u</w:t>
            </w:r>
          </w:p>
        </w:tc>
        <w:tc>
          <w:tcPr>
            <w:tcW w:w="6029" w:type="dxa"/>
          </w:tcPr>
          <w:p w14:paraId="79FBEFCE" w14:textId="1CB663B7" w:rsidR="00C94BE1" w:rsidRPr="004A4A4A" w:rsidRDefault="00D10A97" w:rsidP="007A5C52">
            <w:r w:rsidRPr="00D10A97">
              <w:rPr>
                <w:b/>
                <w:bCs/>
              </w:rPr>
              <w:t>Onderzoeksvoorstel</w:t>
            </w:r>
            <w:r w:rsidR="007A5C52">
              <w:br/>
            </w:r>
            <w:r w:rsidR="007A5C52">
              <w:br/>
            </w:r>
            <w:r w:rsidR="007A5C52" w:rsidRPr="00B545D6">
              <w:rPr>
                <w:b/>
                <w:bCs/>
              </w:rPr>
              <w:t>Spreker:</w:t>
            </w:r>
            <w:r w:rsidR="007A5C52">
              <w:br/>
            </w:r>
            <w:r w:rsidR="00C94BE1" w:rsidRPr="00C94BE1">
              <w:t>Jeannine Hautvast</w:t>
            </w:r>
            <w:r w:rsidR="007A5C52" w:rsidRPr="00C94BE1">
              <w:t xml:space="preserve">, PhD, </w:t>
            </w:r>
            <w:r w:rsidR="00C94BE1" w:rsidRPr="00C94BE1">
              <w:t>arts Maatschappij &amp; Gezondheid</w:t>
            </w:r>
            <w:r w:rsidR="007A5C52" w:rsidRPr="00C94BE1">
              <w:t>, Radboudumc, Nijmegen</w:t>
            </w:r>
            <w:r w:rsidR="0055162A" w:rsidRPr="00C94BE1">
              <w:br/>
            </w:r>
            <w:r w:rsidR="00A317DA">
              <w:br/>
            </w:r>
            <w:r w:rsidR="00A317DA" w:rsidRPr="00A34D7A">
              <w:rPr>
                <w:b/>
                <w:bCs/>
              </w:rPr>
              <w:t>Doelstellingen</w:t>
            </w:r>
            <w:r w:rsidR="00A317DA">
              <w:br/>
            </w:r>
            <w:r w:rsidR="00A317DA" w:rsidRPr="004A4A4A">
              <w:t>Na het volgen va</w:t>
            </w:r>
            <w:r w:rsidR="00C94BE1" w:rsidRPr="004A4A4A">
              <w:t>n</w:t>
            </w:r>
            <w:r w:rsidR="00A317DA" w:rsidRPr="004A4A4A">
              <w:t xml:space="preserve"> deze Tele-ARENA</w:t>
            </w:r>
            <w:r w:rsidR="00A34D7A" w:rsidRPr="004A4A4A">
              <w:t>:</w:t>
            </w:r>
            <w:r w:rsidR="00A317DA" w:rsidRPr="004A4A4A">
              <w:br/>
              <w:t xml:space="preserve">- </w:t>
            </w:r>
            <w:r w:rsidR="007A5C52" w:rsidRPr="004A4A4A">
              <w:t xml:space="preserve">zijn de deelnemers bekend met </w:t>
            </w:r>
            <w:r w:rsidR="00C94BE1" w:rsidRPr="004A4A4A">
              <w:t>de opbouw van het ontwikkelen en schrijven van een onderzoeksvoorstel</w:t>
            </w:r>
          </w:p>
          <w:p w14:paraId="2CDD346F" w14:textId="0D701DC7" w:rsidR="00C94BE1" w:rsidRPr="004A4A4A" w:rsidRDefault="00C94BE1" w:rsidP="007A5C52">
            <w:r w:rsidRPr="004A4A4A">
              <w:t>- weten ze hoe je de inleiding van een onderszoeksvoorstel indeelt, van breed naar specifiek, en toewerkend naar het doel van het onderzoeksvoorstel,</w:t>
            </w:r>
          </w:p>
          <w:p w14:paraId="213304CE" w14:textId="2704740F" w:rsidR="00C94BE1" w:rsidRPr="004A4A4A" w:rsidRDefault="00C94BE1" w:rsidP="007A5C52">
            <w:r w:rsidRPr="004A4A4A">
              <w:t>- weten ze hoe een specifieke en helder onderzoeksdoel te formuleren en daarbij passende onderzoeksvragen vast te stellen</w:t>
            </w:r>
          </w:p>
          <w:p w14:paraId="70E51965" w14:textId="3AACF822" w:rsidR="00C94BE1" w:rsidRPr="004A4A4A" w:rsidRDefault="00C94BE1" w:rsidP="007A5C52">
            <w:r w:rsidRPr="004A4A4A">
              <w:t>- weten ze wanneer te kiezen voor een kwantitatief danwel kwalitatief onderzoek design</w:t>
            </w:r>
          </w:p>
          <w:p w14:paraId="18B7F12B" w14:textId="247D02D8" w:rsidR="00C94BE1" w:rsidRPr="004A4A4A" w:rsidRDefault="00C94BE1" w:rsidP="007A5C52">
            <w:r w:rsidRPr="004A4A4A">
              <w:t>- hebben ze handvatten om vast te stellen wie de onderzoekspopulatie kan en moet zijn, en hoe dat helder beschreven moet worden,</w:t>
            </w:r>
          </w:p>
          <w:p w14:paraId="60BEDFB5" w14:textId="1DF563B4" w:rsidR="00C94BE1" w:rsidRPr="004A4A4A" w:rsidRDefault="00C94BE1" w:rsidP="007A5C52">
            <w:r w:rsidRPr="004A4A4A">
              <w:t>- hebben ze globaal zicht op de procedure van dataverzameling.</w:t>
            </w:r>
          </w:p>
          <w:p w14:paraId="69FEB28D" w14:textId="1ABC80B5" w:rsidR="00C94BE1" w:rsidRPr="004A4A4A" w:rsidRDefault="00C94BE1" w:rsidP="007A5C52">
            <w:r w:rsidRPr="004A4A4A">
              <w:t xml:space="preserve">- weten ze globaal </w:t>
            </w:r>
            <w:r w:rsidR="004A4A4A" w:rsidRPr="004A4A4A">
              <w:t>welke elementen in de paragraaf data analyse gemeld moeten worden.</w:t>
            </w:r>
          </w:p>
          <w:p w14:paraId="278426FD" w14:textId="77777777" w:rsidR="004A4A4A" w:rsidRPr="0085545D" w:rsidRDefault="00A34D7A" w:rsidP="0085545D">
            <w:r w:rsidRPr="004A4A4A">
              <w:br/>
            </w:r>
            <w:r w:rsidRPr="0085545D">
              <w:rPr>
                <w:b/>
                <w:bCs/>
              </w:rPr>
              <w:t>Literatuur:</w:t>
            </w:r>
            <w:r w:rsidRPr="004A4A4A">
              <w:t xml:space="preserve"> </w:t>
            </w:r>
            <w:r w:rsidR="00A317DA" w:rsidRPr="004A4A4A">
              <w:br/>
            </w:r>
            <w:r w:rsidR="004A4A4A" w:rsidRPr="0085545D">
              <w:t>Handleiding medisch-wetenschappelijk onderzoek</w:t>
            </w:r>
          </w:p>
          <w:p w14:paraId="69AC6759" w14:textId="77777777" w:rsidR="004A4A4A" w:rsidRPr="0085545D" w:rsidRDefault="004A4A4A" w:rsidP="0085545D">
            <w:r w:rsidRPr="0085545D">
              <w:t>Auteurs: Gerhard A. Zielhuis, Paul H. J. M. Heydendael, Jaap C. Maltha, Piet L. C. M. van Riel</w:t>
            </w:r>
          </w:p>
          <w:p w14:paraId="1605B6D3" w14:textId="77777777" w:rsidR="004A4A4A" w:rsidRPr="0085545D" w:rsidRDefault="004A4A4A" w:rsidP="0085545D">
            <w:r w:rsidRPr="0085545D">
              <w:t>Uitgeverij: Bohn Stafleu van Loghum</w:t>
            </w:r>
          </w:p>
          <w:p w14:paraId="591D8013" w14:textId="34545F33" w:rsidR="00B545D6" w:rsidRPr="0085545D" w:rsidRDefault="004A4A4A" w:rsidP="00B545D6">
            <w:r w:rsidRPr="0085545D">
              <w:t>2016 | Boek | 8. Editie</w:t>
            </w:r>
          </w:p>
          <w:p w14:paraId="0C4B30C4" w14:textId="6AFBB6AC" w:rsidR="004A4A4A" w:rsidRDefault="004A4A4A" w:rsidP="00B545D6">
            <w:r w:rsidRPr="0085545D">
              <w:t xml:space="preserve">(beschikbaar via LibGuides Radboud Universiteit </w:t>
            </w:r>
          </w:p>
          <w:p w14:paraId="48822ED0" w14:textId="744368EF" w:rsidR="004A4A4A" w:rsidRPr="0064779A" w:rsidRDefault="004A4A4A" w:rsidP="00B545D6"/>
        </w:tc>
      </w:tr>
      <w:tr w:rsidR="00F97E9D" w14:paraId="28CB9147" w14:textId="77777777" w:rsidTr="006E4733">
        <w:tc>
          <w:tcPr>
            <w:tcW w:w="3033" w:type="dxa"/>
          </w:tcPr>
          <w:p w14:paraId="5F464D1D" w14:textId="65A854D8" w:rsidR="00F97E9D" w:rsidRPr="006F51A5" w:rsidRDefault="00D10A97" w:rsidP="00AC43CA">
            <w:r w:rsidRPr="00D10A97">
              <w:t>Dinsdag 5 april 12-13u Tele ARENA|</w:t>
            </w:r>
          </w:p>
        </w:tc>
        <w:tc>
          <w:tcPr>
            <w:tcW w:w="6029" w:type="dxa"/>
          </w:tcPr>
          <w:p w14:paraId="190B7038" w14:textId="2000EB1F" w:rsidR="00D10A97" w:rsidRPr="0061752B" w:rsidRDefault="00D10A97" w:rsidP="00B545D6">
            <w:pPr>
              <w:rPr>
                <w:b/>
                <w:bCs/>
              </w:rPr>
            </w:pPr>
            <w:r w:rsidRPr="0061752B">
              <w:rPr>
                <w:b/>
                <w:bCs/>
              </w:rPr>
              <w:t>Boer-en-verstand en Preventie Lyme</w:t>
            </w:r>
          </w:p>
          <w:p w14:paraId="2FFFA5D2" w14:textId="4A76F83B" w:rsidR="004A4A4A" w:rsidRPr="0061752B" w:rsidRDefault="00B545D6" w:rsidP="004A4A4A">
            <w:r w:rsidRPr="0061752B">
              <w:rPr>
                <w:b/>
                <w:bCs/>
              </w:rPr>
              <w:t>Spreker</w:t>
            </w:r>
            <w:r w:rsidR="004A4A4A" w:rsidRPr="0061752B">
              <w:rPr>
                <w:b/>
                <w:bCs/>
              </w:rPr>
              <w:t>s</w:t>
            </w:r>
            <w:r w:rsidRPr="0061752B">
              <w:t xml:space="preserve">: </w:t>
            </w:r>
          </w:p>
          <w:p w14:paraId="511DC47A" w14:textId="1683D617" w:rsidR="004A4A4A" w:rsidRPr="0061752B" w:rsidRDefault="004A4A4A" w:rsidP="004A4A4A">
            <w:r w:rsidRPr="0061752B">
              <w:t>Pauline Tolsma, arts Maatschappij &amp; Gezondheid, GGD Brabant Zuidoost</w:t>
            </w:r>
          </w:p>
          <w:p w14:paraId="5AB8EC5F" w14:textId="4CE4C77C" w:rsidR="004A4A4A" w:rsidRPr="0061752B" w:rsidRDefault="004A4A4A" w:rsidP="004A4A4A">
            <w:r w:rsidRPr="0061752B">
              <w:t>Kirsten Wever, Arts Infectieziektebestrijding,. GGD Gelderland-Midden</w:t>
            </w:r>
          </w:p>
          <w:p w14:paraId="6FAF2B34" w14:textId="77777777" w:rsidR="004A4A4A" w:rsidRPr="0061752B" w:rsidRDefault="004A4A4A" w:rsidP="004A4A4A"/>
          <w:p w14:paraId="65974F4B" w14:textId="2349F391" w:rsidR="007372E7" w:rsidRPr="0061752B" w:rsidRDefault="00B545D6" w:rsidP="00B545D6">
            <w:r w:rsidRPr="0061752B">
              <w:rPr>
                <w:b/>
                <w:bCs/>
              </w:rPr>
              <w:t>Doelstellingen</w:t>
            </w:r>
            <w:r w:rsidRPr="0061752B">
              <w:br/>
              <w:t>Na het volgen va deze Tele-ARENA:</w:t>
            </w:r>
            <w:r w:rsidRPr="0061752B">
              <w:br/>
              <w:t xml:space="preserve">- zijn de deelnemers bekend met de uitkomsten van onderzoek naar </w:t>
            </w:r>
            <w:r w:rsidR="007372E7" w:rsidRPr="0061752B">
              <w:t xml:space="preserve">aanvaardbare adviezen voor veehouderijen ter preventie van zoonosen. </w:t>
            </w:r>
            <w:r w:rsidRPr="0061752B">
              <w:t xml:space="preserve">Zij hebben daarmee actuele kennis van nieuwe wetenschappelijke inzichten. </w:t>
            </w:r>
            <w:r w:rsidR="007372E7" w:rsidRPr="0061752B">
              <w:t>Daarnaast krijgen zij inzicht in de gehanteerde Delphi methodiek.</w:t>
            </w:r>
            <w:r w:rsidR="006E4733" w:rsidRPr="0061752B">
              <w:br/>
              <w:t xml:space="preserve">- </w:t>
            </w:r>
            <w:r w:rsidR="007372E7" w:rsidRPr="0061752B">
              <w:t xml:space="preserve">zijn de </w:t>
            </w:r>
            <w:r w:rsidR="006E4733" w:rsidRPr="0061752B">
              <w:t xml:space="preserve">deelnemers </w:t>
            </w:r>
            <w:r w:rsidR="007372E7" w:rsidRPr="0061752B">
              <w:t xml:space="preserve">bekend met de uitkomsten van het project </w:t>
            </w:r>
            <w:r w:rsidR="007372E7" w:rsidRPr="0061752B">
              <w:lastRenderedPageBreak/>
              <w:t>“Preventie Lyme”, waarin een informatieblad voor GGD-medewerkers ontwikkeld is met effectieve en toepasbare maatregelen tegen tekenbete</w:t>
            </w:r>
            <w:r w:rsidR="0061752B" w:rsidRPr="0061752B">
              <w:t xml:space="preserve">n in groeninrichting- en beheer </w:t>
            </w:r>
            <w:r w:rsidR="007372E7" w:rsidRPr="0061752B">
              <w:t>op basis van evidence-based interventies uit het boek ‘Ecology and prevention of Lyme borreliosis’</w:t>
            </w:r>
            <w:r w:rsidR="0061752B" w:rsidRPr="0061752B">
              <w:t xml:space="preserve">. </w:t>
            </w:r>
          </w:p>
          <w:p w14:paraId="406FD860" w14:textId="28CA9BE5" w:rsidR="00B545D6" w:rsidRPr="0061752B" w:rsidRDefault="00B545D6" w:rsidP="00B545D6">
            <w:r w:rsidRPr="0061752B">
              <w:br/>
            </w:r>
            <w:r w:rsidRPr="0061752B">
              <w:rPr>
                <w:b/>
                <w:bCs/>
              </w:rPr>
              <w:t>Literatuur:</w:t>
            </w:r>
            <w:r w:rsidRPr="0061752B">
              <w:t xml:space="preserve"> </w:t>
            </w:r>
            <w:r w:rsidRPr="0061752B">
              <w:br/>
              <w:t>Divers literatuur onderzoeksmethoden, vaccinatiebereidheid en informatieoverdracht  (indien gewenst kan dit nog verder toegelicht worden)</w:t>
            </w:r>
          </w:p>
          <w:p w14:paraId="27093F3B" w14:textId="47D392CA" w:rsidR="007D5656" w:rsidRPr="0061752B" w:rsidRDefault="007D5656" w:rsidP="001430E1"/>
        </w:tc>
      </w:tr>
      <w:tr w:rsidR="00F97E9D" w:rsidRPr="008B2044" w14:paraId="09CEDF17" w14:textId="77777777" w:rsidTr="006E4733">
        <w:tc>
          <w:tcPr>
            <w:tcW w:w="3033" w:type="dxa"/>
          </w:tcPr>
          <w:p w14:paraId="24911847" w14:textId="01421C38" w:rsidR="00F97E9D" w:rsidRPr="006F51A5" w:rsidRDefault="00D10A97" w:rsidP="00B40FA0">
            <w:r w:rsidRPr="00D10A97">
              <w:lastRenderedPageBreak/>
              <w:t>Dinsdag 4 oktober 12-13u Tele ARENA</w:t>
            </w:r>
          </w:p>
        </w:tc>
        <w:tc>
          <w:tcPr>
            <w:tcW w:w="6029" w:type="dxa"/>
          </w:tcPr>
          <w:p w14:paraId="1F05E03F" w14:textId="3276FE8C" w:rsidR="00D10A97" w:rsidRPr="0061752B" w:rsidRDefault="00D10A97" w:rsidP="006E4733">
            <w:pPr>
              <w:rPr>
                <w:b/>
                <w:bCs/>
              </w:rPr>
            </w:pPr>
            <w:r w:rsidRPr="0061752B">
              <w:rPr>
                <w:b/>
                <w:bCs/>
              </w:rPr>
              <w:t xml:space="preserve">Dataverzameling </w:t>
            </w:r>
            <w:r w:rsidR="000550ED">
              <w:rPr>
                <w:b/>
                <w:bCs/>
              </w:rPr>
              <w:t>bij kwantitatief onderzoek</w:t>
            </w:r>
          </w:p>
          <w:p w14:paraId="6022247B" w14:textId="52C0DE1A" w:rsidR="000550ED" w:rsidRPr="000550ED" w:rsidRDefault="006E4733" w:rsidP="000550ED">
            <w:r w:rsidRPr="0061752B">
              <w:rPr>
                <w:b/>
                <w:bCs/>
              </w:rPr>
              <w:t>Spreke</w:t>
            </w:r>
            <w:r w:rsidRPr="0061752B">
              <w:t>r:</w:t>
            </w:r>
            <w:r w:rsidR="0061752B">
              <w:t xml:space="preserve"> Jeannine Hautvast, </w:t>
            </w:r>
            <w:r w:rsidR="000550ED">
              <w:t>P</w:t>
            </w:r>
            <w:r w:rsidR="0061752B" w:rsidRPr="00C94BE1">
              <w:t xml:space="preserve">hD, arts Maatschappij &amp; Gezondheid, </w:t>
            </w:r>
            <w:r w:rsidRPr="0061752B">
              <w:t>Radboudumc , Nijmegen</w:t>
            </w:r>
            <w:r w:rsidRPr="0061752B">
              <w:br/>
            </w:r>
            <w:r w:rsidRPr="0061752B">
              <w:br/>
            </w:r>
            <w:r w:rsidRPr="0061752B">
              <w:rPr>
                <w:b/>
                <w:bCs/>
              </w:rPr>
              <w:t>Doelstellingen</w:t>
            </w:r>
            <w:r w:rsidRPr="0061752B">
              <w:br/>
              <w:t>Na het volgen va deze Tele-ARENA:</w:t>
            </w:r>
            <w:r w:rsidRPr="0061752B">
              <w:br/>
            </w:r>
            <w:r w:rsidRPr="000550ED">
              <w:t xml:space="preserve">- </w:t>
            </w:r>
            <w:r w:rsidR="000550ED" w:rsidRPr="000550ED">
              <w:t>hebben de deelnemers kennis van de belangrijkste onderdelen van dataverzameling bij kwantitatief onderzoek.</w:t>
            </w:r>
          </w:p>
          <w:p w14:paraId="0424B8AE" w14:textId="21E8C443" w:rsidR="000550ED" w:rsidRPr="000550ED" w:rsidRDefault="000550ED" w:rsidP="000550ED">
            <w:r w:rsidRPr="000550ED">
              <w:t>- weten ze daarbij de volgende aspecten te onderscheiden en kennen de inhoud van ieder aspect: onderzoekspopulatie, onderzoeksopzet, te meten variabelen, opzetten van vragenlijsten e/o gebruik van bestaande (zorg)gerelateerd databases, methoden van werven van deelnemers, en gebruik van vergoeding voor deelnemers.</w:t>
            </w:r>
          </w:p>
          <w:p w14:paraId="53235F2A" w14:textId="14CA5008" w:rsidR="000550ED" w:rsidRPr="000550ED" w:rsidRDefault="000550ED" w:rsidP="000550ED">
            <w:r w:rsidRPr="000550ED">
              <w:t>- kennen ze de mogelijke valkuilen van het verzamelen van data, zoals beperkte werving, gebiaste werving en (incompleetheid van verkregen data.</w:t>
            </w:r>
          </w:p>
          <w:p w14:paraId="4CD9FC2E" w14:textId="00EDB07B" w:rsidR="000550ED" w:rsidRPr="0085545D" w:rsidRDefault="006E4733" w:rsidP="0085545D">
            <w:r w:rsidRPr="000550ED">
              <w:br/>
            </w:r>
            <w:r w:rsidR="000550ED" w:rsidRPr="0085545D">
              <w:rPr>
                <w:b/>
                <w:bCs/>
              </w:rPr>
              <w:t>Literatuur:</w:t>
            </w:r>
            <w:r w:rsidR="000550ED" w:rsidRPr="004A4A4A">
              <w:t xml:space="preserve"> </w:t>
            </w:r>
            <w:r w:rsidR="000550ED" w:rsidRPr="004A4A4A">
              <w:br/>
            </w:r>
            <w:r w:rsidR="000550ED" w:rsidRPr="0085545D">
              <w:t>Handleiding medisch-wetenschappelijk onderzoek</w:t>
            </w:r>
          </w:p>
          <w:p w14:paraId="61AC51BE" w14:textId="77777777" w:rsidR="000550ED" w:rsidRPr="0085545D" w:rsidRDefault="000550ED" w:rsidP="0085545D">
            <w:r w:rsidRPr="0085545D">
              <w:t>Auteurs: Gerhard A. Zielhuis, Paul H. J. M. Heydendael, Jaap C. Maltha, Piet L. C. M. van Riel</w:t>
            </w:r>
          </w:p>
          <w:p w14:paraId="2AC8C87B" w14:textId="77777777" w:rsidR="000550ED" w:rsidRPr="0085545D" w:rsidRDefault="000550ED" w:rsidP="0085545D">
            <w:r w:rsidRPr="0085545D">
              <w:t>Uitgeverij: Bohn Stafleu van Loghum</w:t>
            </w:r>
          </w:p>
          <w:p w14:paraId="73BFE415" w14:textId="77777777" w:rsidR="000550ED" w:rsidRPr="0085545D" w:rsidRDefault="000550ED" w:rsidP="000550ED">
            <w:r w:rsidRPr="0085545D">
              <w:t>2016 | Boek | 8. Editie</w:t>
            </w:r>
          </w:p>
          <w:p w14:paraId="239DEBD2" w14:textId="77777777" w:rsidR="000550ED" w:rsidRDefault="000550ED" w:rsidP="000550ED">
            <w:r w:rsidRPr="0085545D">
              <w:t xml:space="preserve">(beschikbaar via LibGuides Radboud Universiteit </w:t>
            </w:r>
          </w:p>
          <w:p w14:paraId="27C348DC" w14:textId="7C6CAA3B" w:rsidR="006E4733" w:rsidRPr="0061752B" w:rsidRDefault="006E4733" w:rsidP="000550ED"/>
        </w:tc>
      </w:tr>
      <w:tr w:rsidR="0055162A" w14:paraId="4C8DD009" w14:textId="77777777" w:rsidTr="006E4733">
        <w:tc>
          <w:tcPr>
            <w:tcW w:w="3033" w:type="dxa"/>
          </w:tcPr>
          <w:p w14:paraId="08B957D8" w14:textId="749B610F" w:rsidR="0055162A" w:rsidRDefault="00D10A97" w:rsidP="00AC43CA">
            <w:r w:rsidRPr="00D10A97">
              <w:t>Donderdag 1 december 12-13u Tele ARENA</w:t>
            </w:r>
          </w:p>
        </w:tc>
        <w:tc>
          <w:tcPr>
            <w:tcW w:w="6029" w:type="dxa"/>
          </w:tcPr>
          <w:p w14:paraId="141B6C93" w14:textId="64A70186" w:rsidR="000550ED" w:rsidRDefault="00D10A97" w:rsidP="00D10A97">
            <w:pPr>
              <w:rPr>
                <w:b/>
                <w:bCs/>
              </w:rPr>
            </w:pPr>
            <w:r w:rsidRPr="0061752B">
              <w:rPr>
                <w:b/>
                <w:bCs/>
              </w:rPr>
              <w:t xml:space="preserve">Projectpresentatie </w:t>
            </w:r>
            <w:r w:rsidR="000550ED">
              <w:rPr>
                <w:b/>
                <w:bCs/>
              </w:rPr>
              <w:t>COVID-19:</w:t>
            </w:r>
          </w:p>
          <w:p w14:paraId="4B6B668E" w14:textId="1167F14C" w:rsidR="00D10A97" w:rsidRPr="0061752B" w:rsidRDefault="00D10A97" w:rsidP="00D10A97">
            <w:pPr>
              <w:rPr>
                <w:b/>
                <w:bCs/>
              </w:rPr>
            </w:pPr>
            <w:r w:rsidRPr="0061752B">
              <w:rPr>
                <w:b/>
                <w:bCs/>
              </w:rPr>
              <w:t>– COVID-19 en Arbeidsmigranten</w:t>
            </w:r>
          </w:p>
          <w:p w14:paraId="3E75BE23" w14:textId="61DB9CC8" w:rsidR="000550ED" w:rsidRPr="000550ED" w:rsidRDefault="000550ED" w:rsidP="000550ED">
            <w:pPr>
              <w:pStyle w:val="Lijstalinea"/>
              <w:numPr>
                <w:ilvl w:val="0"/>
                <w:numId w:val="12"/>
              </w:numPr>
              <w:rPr>
                <w:b/>
                <w:bCs/>
              </w:rPr>
            </w:pPr>
            <w:r>
              <w:rPr>
                <w:b/>
                <w:bCs/>
              </w:rPr>
              <w:t>Long COVID</w:t>
            </w:r>
          </w:p>
          <w:p w14:paraId="34A6AF71" w14:textId="77777777" w:rsidR="000550ED" w:rsidRDefault="000550ED" w:rsidP="00D10A97">
            <w:pPr>
              <w:rPr>
                <w:b/>
                <w:bCs/>
              </w:rPr>
            </w:pPr>
          </w:p>
          <w:p w14:paraId="15A00B55" w14:textId="79A554B2" w:rsidR="000550ED" w:rsidRDefault="006E4733" w:rsidP="006E4733">
            <w:r w:rsidRPr="0061752B">
              <w:rPr>
                <w:b/>
                <w:bCs/>
              </w:rPr>
              <w:t>Spreker</w:t>
            </w:r>
            <w:r w:rsidRPr="0061752B">
              <w:t xml:space="preserve">: </w:t>
            </w:r>
          </w:p>
          <w:p w14:paraId="56AF17EA" w14:textId="12A0120C" w:rsidR="000550ED" w:rsidRDefault="000550ED" w:rsidP="000550ED">
            <w:pPr>
              <w:pStyle w:val="Lijstalinea"/>
              <w:numPr>
                <w:ilvl w:val="0"/>
                <w:numId w:val="12"/>
              </w:numPr>
            </w:pPr>
            <w:r>
              <w:t>Laura Boogaard, aios 2</w:t>
            </w:r>
            <w:r w:rsidRPr="000550ED">
              <w:rPr>
                <w:vertAlign w:val="superscript"/>
              </w:rPr>
              <w:t>e</w:t>
            </w:r>
            <w:r>
              <w:t xml:space="preserve"> fase M+G, GGD Gelderlandz- Zuid</w:t>
            </w:r>
          </w:p>
          <w:p w14:paraId="21E10006" w14:textId="6CF16BD8" w:rsidR="000550ED" w:rsidRDefault="000550ED" w:rsidP="000550ED">
            <w:pPr>
              <w:pStyle w:val="Lijstalinea"/>
              <w:numPr>
                <w:ilvl w:val="0"/>
                <w:numId w:val="12"/>
              </w:numPr>
            </w:pPr>
            <w:r>
              <w:t>- Ellen van Jaarsveld, PhD, senio</w:t>
            </w:r>
            <w:r w:rsidR="006F4D0A">
              <w:t>r</w:t>
            </w:r>
            <w:r>
              <w:t xml:space="preserve"> epidemioloog, Radboudumc.</w:t>
            </w:r>
          </w:p>
          <w:p w14:paraId="1264B81F" w14:textId="77777777" w:rsidR="000550ED" w:rsidRDefault="000550ED" w:rsidP="000550ED">
            <w:pPr>
              <w:pStyle w:val="Lijstalinea"/>
              <w:numPr>
                <w:ilvl w:val="0"/>
                <w:numId w:val="12"/>
              </w:numPr>
            </w:pPr>
          </w:p>
          <w:p w14:paraId="603A251F" w14:textId="77777777" w:rsidR="006E4733" w:rsidRPr="00C74629" w:rsidRDefault="006E4733" w:rsidP="006E4733"/>
          <w:p w14:paraId="1AB73A36" w14:textId="77777777" w:rsidR="000550ED" w:rsidRPr="00C74629" w:rsidRDefault="006E4733" w:rsidP="006E4733">
            <w:r w:rsidRPr="00C74629">
              <w:rPr>
                <w:b/>
                <w:bCs/>
              </w:rPr>
              <w:t>Doelstellingen</w:t>
            </w:r>
            <w:r w:rsidRPr="00C74629">
              <w:br/>
              <w:t>Na het volgen va deze Tele-ARENA:</w:t>
            </w:r>
            <w:r w:rsidRPr="00C74629">
              <w:br/>
              <w:t xml:space="preserve">- zijn de deelnemers bekend met de uitkomsten van onderzoek </w:t>
            </w:r>
          </w:p>
          <w:p w14:paraId="0F182041" w14:textId="6D54BF42" w:rsidR="000550ED" w:rsidRPr="00C74629" w:rsidRDefault="006E4733" w:rsidP="006E4733">
            <w:r w:rsidRPr="00C74629">
              <w:lastRenderedPageBreak/>
              <w:t xml:space="preserve">naar </w:t>
            </w:r>
            <w:r w:rsidR="000550ED" w:rsidRPr="00C74629">
              <w:t>het transmissierisico van SARS-CoV-2 bij bedrijven waar arbeidsmigranten werkzaam zijn, en hebben zij zicht op de mogelijke determinanten die hieraan ten grondslag liggen.</w:t>
            </w:r>
          </w:p>
          <w:p w14:paraId="673A3F16" w14:textId="58BDB7A4" w:rsidR="000550ED" w:rsidRPr="00C74629" w:rsidRDefault="000550ED" w:rsidP="000550ED">
            <w:pPr>
              <w:pStyle w:val="Lijstalinea"/>
              <w:numPr>
                <w:ilvl w:val="0"/>
                <w:numId w:val="12"/>
              </w:numPr>
            </w:pPr>
            <w:r w:rsidRPr="00C74629">
              <w:t>Zijn de deelnemers bekend met de uitslagen van het onderzoek naar de 3-6 maandsimpact van het doormaken van COVID op de psychologische status van zowel gehospitaliseerde als niet gehospitaliseerde COVID patiënten.</w:t>
            </w:r>
          </w:p>
          <w:p w14:paraId="31AEFAAB" w14:textId="0F40B645" w:rsidR="006E4733" w:rsidRPr="0061752B" w:rsidRDefault="006E4733" w:rsidP="006E4733">
            <w:r w:rsidRPr="00C74629">
              <w:t xml:space="preserve">- </w:t>
            </w:r>
            <w:r w:rsidR="000550ED" w:rsidRPr="00C74629">
              <w:t>l</w:t>
            </w:r>
            <w:r w:rsidRPr="00C74629">
              <w:t xml:space="preserve">eren </w:t>
            </w:r>
            <w:r w:rsidR="000550ED" w:rsidRPr="00C74629">
              <w:t xml:space="preserve">de deelnemers over de mogelijkheden en realiseren van </w:t>
            </w:r>
            <w:r w:rsidRPr="00C74629">
              <w:t>in de GGD praktijk uitgevoerd onderzoek.</w:t>
            </w:r>
            <w:r w:rsidRPr="00C74629">
              <w:br/>
            </w:r>
            <w:r w:rsidRPr="00C74629">
              <w:br/>
            </w:r>
            <w:r w:rsidRPr="0061752B">
              <w:rPr>
                <w:b/>
                <w:bCs/>
              </w:rPr>
              <w:t>Literatuur:</w:t>
            </w:r>
            <w:r w:rsidRPr="0061752B">
              <w:t xml:space="preserve"> </w:t>
            </w:r>
            <w:r w:rsidRPr="0061752B">
              <w:br/>
            </w:r>
            <w:r w:rsidR="0061752B" w:rsidRPr="0061752B">
              <w:t>divers; projecten zijn uitgevoerd op basis van wetenschappelijke achtergrond literatuur.</w:t>
            </w:r>
          </w:p>
          <w:p w14:paraId="41B15EC7" w14:textId="27937D49" w:rsidR="006E4733" w:rsidRPr="0061752B" w:rsidRDefault="006E4733" w:rsidP="006E4733"/>
        </w:tc>
      </w:tr>
    </w:tbl>
    <w:p w14:paraId="7772B7A4" w14:textId="77777777" w:rsidR="00F97E9D" w:rsidRDefault="00F97E9D"/>
    <w:p w14:paraId="06FC0EA2" w14:textId="77777777" w:rsidR="00F97E9D" w:rsidRDefault="007D5656">
      <w:r>
        <w:t>De presentaties worden opgenomen</w:t>
      </w:r>
      <w:r w:rsidR="00B851F3">
        <w:t xml:space="preserve"> als audiobestand. Dit audiobestand is samen met de powerpoint presentatie terug</w:t>
      </w:r>
      <w:r>
        <w:t xml:space="preserve"> te vinden op de website van de academische werkplaats: </w:t>
      </w:r>
      <w:hyperlink r:id="rId8" w:history="1">
        <w:r w:rsidRPr="00B05F1E">
          <w:rPr>
            <w:rStyle w:val="Hyperlink"/>
          </w:rPr>
          <w:t>www.academischewerkplaatsamphi.nl</w:t>
        </w:r>
      </w:hyperlink>
      <w:r>
        <w:t xml:space="preserve">. </w:t>
      </w:r>
    </w:p>
    <w:sectPr w:rsidR="00F97E9D" w:rsidSect="00CF68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4FC" w14:textId="77777777" w:rsidR="004A1DE8" w:rsidRDefault="004A1DE8" w:rsidP="00A34D7A">
      <w:pPr>
        <w:spacing w:after="0" w:line="240" w:lineRule="auto"/>
      </w:pPr>
      <w:r>
        <w:separator/>
      </w:r>
    </w:p>
  </w:endnote>
  <w:endnote w:type="continuationSeparator" w:id="0">
    <w:p w14:paraId="3E5FAE69" w14:textId="77777777" w:rsidR="004A1DE8" w:rsidRDefault="004A1DE8" w:rsidP="00A3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8E817" w14:textId="77777777" w:rsidR="004A1DE8" w:rsidRDefault="004A1DE8" w:rsidP="00A34D7A">
      <w:pPr>
        <w:spacing w:after="0" w:line="240" w:lineRule="auto"/>
      </w:pPr>
      <w:r>
        <w:separator/>
      </w:r>
    </w:p>
  </w:footnote>
  <w:footnote w:type="continuationSeparator" w:id="0">
    <w:p w14:paraId="5AA40FA4" w14:textId="77777777" w:rsidR="004A1DE8" w:rsidRDefault="004A1DE8" w:rsidP="00A34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1C7A"/>
    <w:multiLevelType w:val="hybridMultilevel"/>
    <w:tmpl w:val="9822DB3A"/>
    <w:lvl w:ilvl="0" w:tplc="1F7AE31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067A5"/>
    <w:multiLevelType w:val="hybridMultilevel"/>
    <w:tmpl w:val="E38863C0"/>
    <w:lvl w:ilvl="0" w:tplc="1F7AE31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34265958"/>
    <w:multiLevelType w:val="hybridMultilevel"/>
    <w:tmpl w:val="E29E4C9C"/>
    <w:lvl w:ilvl="0" w:tplc="4D74E3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356192"/>
    <w:multiLevelType w:val="hybridMultilevel"/>
    <w:tmpl w:val="4BBCD186"/>
    <w:lvl w:ilvl="0" w:tplc="F936366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0C6FDA"/>
    <w:multiLevelType w:val="hybridMultilevel"/>
    <w:tmpl w:val="0D003CDC"/>
    <w:lvl w:ilvl="0" w:tplc="918C0C24">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D1750D"/>
    <w:multiLevelType w:val="multilevel"/>
    <w:tmpl w:val="9BBCF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45542E"/>
    <w:multiLevelType w:val="hybridMultilevel"/>
    <w:tmpl w:val="C72C61DA"/>
    <w:lvl w:ilvl="0" w:tplc="2FE6D250">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7" w15:restartNumberingAfterBreak="0">
    <w:nsid w:val="593503B5"/>
    <w:multiLevelType w:val="hybridMultilevel"/>
    <w:tmpl w:val="B8181D64"/>
    <w:lvl w:ilvl="0" w:tplc="C82E10B2">
      <w:numFmt w:val="bullet"/>
      <w:lvlText w:val="-"/>
      <w:lvlJc w:val="left"/>
      <w:pPr>
        <w:ind w:left="720" w:hanging="360"/>
      </w:pPr>
      <w:rPr>
        <w:rFonts w:ascii="Verdana" w:eastAsia="Calibri" w:hAnsi="Verdana" w:cs="Times New Roman" w:hint="default"/>
        <w:color w:val="1F497D"/>
        <w:sz w:val="18"/>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5DF37FF2"/>
    <w:multiLevelType w:val="hybridMultilevel"/>
    <w:tmpl w:val="6C042C74"/>
    <w:lvl w:ilvl="0" w:tplc="D28AA4C4">
      <w:start w:val="1"/>
      <w:numFmt w:val="bullet"/>
      <w:lvlText w:val="•"/>
      <w:lvlJc w:val="left"/>
      <w:pPr>
        <w:tabs>
          <w:tab w:val="num" w:pos="720"/>
        </w:tabs>
        <w:ind w:left="720" w:hanging="360"/>
      </w:pPr>
      <w:rPr>
        <w:rFonts w:ascii="Arial" w:hAnsi="Arial" w:hint="default"/>
      </w:rPr>
    </w:lvl>
    <w:lvl w:ilvl="1" w:tplc="74D8211A">
      <w:start w:val="1637"/>
      <w:numFmt w:val="bullet"/>
      <w:lvlText w:val="•"/>
      <w:lvlJc w:val="left"/>
      <w:pPr>
        <w:tabs>
          <w:tab w:val="num" w:pos="1440"/>
        </w:tabs>
        <w:ind w:left="1440" w:hanging="360"/>
      </w:pPr>
      <w:rPr>
        <w:rFonts w:ascii="Arial" w:hAnsi="Arial" w:hint="default"/>
      </w:rPr>
    </w:lvl>
    <w:lvl w:ilvl="2" w:tplc="3DF438EE" w:tentative="1">
      <w:start w:val="1"/>
      <w:numFmt w:val="bullet"/>
      <w:lvlText w:val="•"/>
      <w:lvlJc w:val="left"/>
      <w:pPr>
        <w:tabs>
          <w:tab w:val="num" w:pos="2160"/>
        </w:tabs>
        <w:ind w:left="2160" w:hanging="360"/>
      </w:pPr>
      <w:rPr>
        <w:rFonts w:ascii="Arial" w:hAnsi="Arial" w:hint="default"/>
      </w:rPr>
    </w:lvl>
    <w:lvl w:ilvl="3" w:tplc="60E6F3C8" w:tentative="1">
      <w:start w:val="1"/>
      <w:numFmt w:val="bullet"/>
      <w:lvlText w:val="•"/>
      <w:lvlJc w:val="left"/>
      <w:pPr>
        <w:tabs>
          <w:tab w:val="num" w:pos="2880"/>
        </w:tabs>
        <w:ind w:left="2880" w:hanging="360"/>
      </w:pPr>
      <w:rPr>
        <w:rFonts w:ascii="Arial" w:hAnsi="Arial" w:hint="default"/>
      </w:rPr>
    </w:lvl>
    <w:lvl w:ilvl="4" w:tplc="DF5C77A0" w:tentative="1">
      <w:start w:val="1"/>
      <w:numFmt w:val="bullet"/>
      <w:lvlText w:val="•"/>
      <w:lvlJc w:val="left"/>
      <w:pPr>
        <w:tabs>
          <w:tab w:val="num" w:pos="3600"/>
        </w:tabs>
        <w:ind w:left="3600" w:hanging="360"/>
      </w:pPr>
      <w:rPr>
        <w:rFonts w:ascii="Arial" w:hAnsi="Arial" w:hint="default"/>
      </w:rPr>
    </w:lvl>
    <w:lvl w:ilvl="5" w:tplc="AA8C5276" w:tentative="1">
      <w:start w:val="1"/>
      <w:numFmt w:val="bullet"/>
      <w:lvlText w:val="•"/>
      <w:lvlJc w:val="left"/>
      <w:pPr>
        <w:tabs>
          <w:tab w:val="num" w:pos="4320"/>
        </w:tabs>
        <w:ind w:left="4320" w:hanging="360"/>
      </w:pPr>
      <w:rPr>
        <w:rFonts w:ascii="Arial" w:hAnsi="Arial" w:hint="default"/>
      </w:rPr>
    </w:lvl>
    <w:lvl w:ilvl="6" w:tplc="EA382976" w:tentative="1">
      <w:start w:val="1"/>
      <w:numFmt w:val="bullet"/>
      <w:lvlText w:val="•"/>
      <w:lvlJc w:val="left"/>
      <w:pPr>
        <w:tabs>
          <w:tab w:val="num" w:pos="5040"/>
        </w:tabs>
        <w:ind w:left="5040" w:hanging="360"/>
      </w:pPr>
      <w:rPr>
        <w:rFonts w:ascii="Arial" w:hAnsi="Arial" w:hint="default"/>
      </w:rPr>
    </w:lvl>
    <w:lvl w:ilvl="7" w:tplc="02E6B3BA" w:tentative="1">
      <w:start w:val="1"/>
      <w:numFmt w:val="bullet"/>
      <w:lvlText w:val="•"/>
      <w:lvlJc w:val="left"/>
      <w:pPr>
        <w:tabs>
          <w:tab w:val="num" w:pos="5760"/>
        </w:tabs>
        <w:ind w:left="5760" w:hanging="360"/>
      </w:pPr>
      <w:rPr>
        <w:rFonts w:ascii="Arial" w:hAnsi="Arial" w:hint="default"/>
      </w:rPr>
    </w:lvl>
    <w:lvl w:ilvl="8" w:tplc="9564C6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A32995"/>
    <w:multiLevelType w:val="hybridMultilevel"/>
    <w:tmpl w:val="0302AA18"/>
    <w:lvl w:ilvl="0" w:tplc="E8D6D9B2">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D80480"/>
    <w:multiLevelType w:val="hybridMultilevel"/>
    <w:tmpl w:val="83360C1C"/>
    <w:lvl w:ilvl="0" w:tplc="EE24674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9"/>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A5"/>
    <w:rsid w:val="000550ED"/>
    <w:rsid w:val="00092822"/>
    <w:rsid w:val="000F5928"/>
    <w:rsid w:val="001430E1"/>
    <w:rsid w:val="001A326C"/>
    <w:rsid w:val="00326784"/>
    <w:rsid w:val="0036243D"/>
    <w:rsid w:val="003F318B"/>
    <w:rsid w:val="004615EF"/>
    <w:rsid w:val="004A1DE8"/>
    <w:rsid w:val="004A4A4A"/>
    <w:rsid w:val="004D5384"/>
    <w:rsid w:val="004E2621"/>
    <w:rsid w:val="004F0C7D"/>
    <w:rsid w:val="00517F62"/>
    <w:rsid w:val="0055162A"/>
    <w:rsid w:val="00566D13"/>
    <w:rsid w:val="0061752B"/>
    <w:rsid w:val="006E4733"/>
    <w:rsid w:val="006E67F8"/>
    <w:rsid w:val="006F4D0A"/>
    <w:rsid w:val="006F51A5"/>
    <w:rsid w:val="00730E3F"/>
    <w:rsid w:val="007372E7"/>
    <w:rsid w:val="007914EF"/>
    <w:rsid w:val="00792EE7"/>
    <w:rsid w:val="007A5C52"/>
    <w:rsid w:val="007D5656"/>
    <w:rsid w:val="007F28D3"/>
    <w:rsid w:val="0085545D"/>
    <w:rsid w:val="008636DB"/>
    <w:rsid w:val="00893FAB"/>
    <w:rsid w:val="009712A7"/>
    <w:rsid w:val="00977BAB"/>
    <w:rsid w:val="00985919"/>
    <w:rsid w:val="00A04B97"/>
    <w:rsid w:val="00A24226"/>
    <w:rsid w:val="00A317DA"/>
    <w:rsid w:val="00A3438A"/>
    <w:rsid w:val="00A34D7A"/>
    <w:rsid w:val="00AC43CA"/>
    <w:rsid w:val="00B40FA0"/>
    <w:rsid w:val="00B545D6"/>
    <w:rsid w:val="00B851F3"/>
    <w:rsid w:val="00B95A3B"/>
    <w:rsid w:val="00BB3188"/>
    <w:rsid w:val="00BB76F4"/>
    <w:rsid w:val="00BB7D99"/>
    <w:rsid w:val="00BF3923"/>
    <w:rsid w:val="00C47FD8"/>
    <w:rsid w:val="00C57BA0"/>
    <w:rsid w:val="00C74629"/>
    <w:rsid w:val="00C9379C"/>
    <w:rsid w:val="00C94BE1"/>
    <w:rsid w:val="00CF68AB"/>
    <w:rsid w:val="00D10A97"/>
    <w:rsid w:val="00D5432B"/>
    <w:rsid w:val="00D700C3"/>
    <w:rsid w:val="00DD323A"/>
    <w:rsid w:val="00DD7C0C"/>
    <w:rsid w:val="00E27858"/>
    <w:rsid w:val="00E74200"/>
    <w:rsid w:val="00ED1F0E"/>
    <w:rsid w:val="00F164B9"/>
    <w:rsid w:val="00F97E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53DBFE"/>
  <w15:docId w15:val="{F6FF9C21-7057-4155-94AA-E7942C06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0ED"/>
  </w:style>
  <w:style w:type="paragraph" w:styleId="Kop1">
    <w:name w:val="heading 1"/>
    <w:basedOn w:val="Standaard"/>
    <w:link w:val="Kop1Char"/>
    <w:uiPriority w:val="9"/>
    <w:qFormat/>
    <w:rsid w:val="004A4A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3923"/>
    <w:pPr>
      <w:ind w:left="720"/>
      <w:contextualSpacing/>
    </w:pPr>
  </w:style>
  <w:style w:type="paragraph" w:styleId="Geenafstand">
    <w:name w:val="No Spacing"/>
    <w:basedOn w:val="Standaard"/>
    <w:uiPriority w:val="1"/>
    <w:qFormat/>
    <w:rsid w:val="00792EE7"/>
    <w:pPr>
      <w:spacing w:after="0" w:line="240" w:lineRule="auto"/>
    </w:pPr>
    <w:rPr>
      <w:rFonts w:ascii="Calibri" w:hAnsi="Calibri" w:cs="Times New Roman"/>
      <w:lang w:eastAsia="nl-NL"/>
    </w:rPr>
  </w:style>
  <w:style w:type="paragraph" w:styleId="Normaalweb">
    <w:name w:val="Normal (Web)"/>
    <w:basedOn w:val="Standaard"/>
    <w:uiPriority w:val="99"/>
    <w:unhideWhenUsed/>
    <w:rsid w:val="00F97E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97E9D"/>
    <w:rPr>
      <w:b/>
      <w:bCs/>
    </w:rPr>
  </w:style>
  <w:style w:type="character" w:styleId="Hyperlink">
    <w:name w:val="Hyperlink"/>
    <w:basedOn w:val="Standaardalinea-lettertype"/>
    <w:uiPriority w:val="99"/>
    <w:unhideWhenUsed/>
    <w:rsid w:val="00F97E9D"/>
    <w:rPr>
      <w:color w:val="0000FF"/>
      <w:u w:val="single"/>
    </w:rPr>
  </w:style>
  <w:style w:type="character" w:customStyle="1" w:styleId="apple-converted-space">
    <w:name w:val="apple-converted-space"/>
    <w:basedOn w:val="Standaardalinea-lettertype"/>
    <w:rsid w:val="00F97E9D"/>
  </w:style>
  <w:style w:type="character" w:styleId="GevolgdeHyperlink">
    <w:name w:val="FollowedHyperlink"/>
    <w:basedOn w:val="Standaardalinea-lettertype"/>
    <w:uiPriority w:val="99"/>
    <w:semiHidden/>
    <w:unhideWhenUsed/>
    <w:rsid w:val="00B851F3"/>
    <w:rPr>
      <w:color w:val="800080" w:themeColor="followedHyperlink"/>
      <w:u w:val="single"/>
    </w:rPr>
  </w:style>
  <w:style w:type="character" w:styleId="Onopgelostemelding">
    <w:name w:val="Unresolved Mention"/>
    <w:basedOn w:val="Standaardalinea-lettertype"/>
    <w:uiPriority w:val="99"/>
    <w:semiHidden/>
    <w:unhideWhenUsed/>
    <w:rsid w:val="00B545D6"/>
    <w:rPr>
      <w:color w:val="605E5C"/>
      <w:shd w:val="clear" w:color="auto" w:fill="E1DFDD"/>
    </w:rPr>
  </w:style>
  <w:style w:type="character" w:customStyle="1" w:styleId="Kop1Char">
    <w:name w:val="Kop 1 Char"/>
    <w:basedOn w:val="Standaardalinea-lettertype"/>
    <w:link w:val="Kop1"/>
    <w:uiPriority w:val="9"/>
    <w:rsid w:val="004A4A4A"/>
    <w:rPr>
      <w:rFonts w:ascii="Times New Roman" w:eastAsia="Times New Roman" w:hAnsi="Times New Roman" w:cs="Times New Roman"/>
      <w:b/>
      <w:bCs/>
      <w:kern w:val="36"/>
      <w:sz w:val="48"/>
      <w:szCs w:val="48"/>
      <w:lang w:eastAsia="nl-NL"/>
    </w:rPr>
  </w:style>
  <w:style w:type="paragraph" w:customStyle="1" w:styleId="two-row-headerfade-out">
    <w:name w:val="two-row-header__fade-out"/>
    <w:basedOn w:val="Standaard"/>
    <w:rsid w:val="004A4A4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bm">
    <w:name w:val="pbm"/>
    <w:basedOn w:val="Standaard"/>
    <w:rsid w:val="004A4A4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9911">
      <w:bodyDiv w:val="1"/>
      <w:marLeft w:val="0"/>
      <w:marRight w:val="0"/>
      <w:marTop w:val="0"/>
      <w:marBottom w:val="0"/>
      <w:divBdr>
        <w:top w:val="none" w:sz="0" w:space="0" w:color="auto"/>
        <w:left w:val="none" w:sz="0" w:space="0" w:color="auto"/>
        <w:bottom w:val="none" w:sz="0" w:space="0" w:color="auto"/>
        <w:right w:val="none" w:sz="0" w:space="0" w:color="auto"/>
      </w:divBdr>
      <w:divsChild>
        <w:div w:id="1818689713">
          <w:marLeft w:val="0"/>
          <w:marRight w:val="0"/>
          <w:marTop w:val="0"/>
          <w:marBottom w:val="0"/>
          <w:divBdr>
            <w:top w:val="none" w:sz="0" w:space="0" w:color="auto"/>
            <w:left w:val="none" w:sz="0" w:space="0" w:color="auto"/>
            <w:bottom w:val="none" w:sz="0" w:space="0" w:color="auto"/>
            <w:right w:val="none" w:sz="0" w:space="0" w:color="auto"/>
          </w:divBdr>
          <w:divsChild>
            <w:div w:id="1915583793">
              <w:marLeft w:val="0"/>
              <w:marRight w:val="0"/>
              <w:marTop w:val="0"/>
              <w:marBottom w:val="0"/>
              <w:divBdr>
                <w:top w:val="none" w:sz="0" w:space="0" w:color="auto"/>
                <w:left w:val="none" w:sz="0" w:space="0" w:color="auto"/>
                <w:bottom w:val="none" w:sz="0" w:space="0" w:color="auto"/>
                <w:right w:val="none" w:sz="0" w:space="0" w:color="auto"/>
              </w:divBdr>
              <w:divsChild>
                <w:div w:id="741296313">
                  <w:marLeft w:val="0"/>
                  <w:marRight w:val="0"/>
                  <w:marTop w:val="0"/>
                  <w:marBottom w:val="0"/>
                  <w:divBdr>
                    <w:top w:val="none" w:sz="0" w:space="0" w:color="auto"/>
                    <w:left w:val="none" w:sz="0" w:space="0" w:color="auto"/>
                    <w:bottom w:val="none" w:sz="0" w:space="0" w:color="auto"/>
                    <w:right w:val="none" w:sz="0" w:space="0" w:color="auto"/>
                  </w:divBdr>
                  <w:divsChild>
                    <w:div w:id="1145585136">
                      <w:marLeft w:val="0"/>
                      <w:marRight w:val="0"/>
                      <w:marTop w:val="0"/>
                      <w:marBottom w:val="0"/>
                      <w:divBdr>
                        <w:top w:val="none" w:sz="0" w:space="0" w:color="auto"/>
                        <w:left w:val="none" w:sz="0" w:space="0" w:color="auto"/>
                        <w:bottom w:val="none" w:sz="0" w:space="0" w:color="auto"/>
                        <w:right w:val="none" w:sz="0" w:space="0" w:color="auto"/>
                      </w:divBdr>
                      <w:divsChild>
                        <w:div w:id="1186476934">
                          <w:marLeft w:val="-150"/>
                          <w:marRight w:val="-150"/>
                          <w:marTop w:val="0"/>
                          <w:marBottom w:val="0"/>
                          <w:divBdr>
                            <w:top w:val="none" w:sz="0" w:space="0" w:color="auto"/>
                            <w:left w:val="none" w:sz="0" w:space="0" w:color="auto"/>
                            <w:bottom w:val="none" w:sz="0" w:space="0" w:color="auto"/>
                            <w:right w:val="none" w:sz="0" w:space="0" w:color="auto"/>
                          </w:divBdr>
                          <w:divsChild>
                            <w:div w:id="1603563726">
                              <w:marLeft w:val="0"/>
                              <w:marRight w:val="0"/>
                              <w:marTop w:val="0"/>
                              <w:marBottom w:val="0"/>
                              <w:divBdr>
                                <w:top w:val="none" w:sz="0" w:space="0" w:color="auto"/>
                                <w:left w:val="none" w:sz="0" w:space="0" w:color="auto"/>
                                <w:bottom w:val="none" w:sz="0" w:space="0" w:color="auto"/>
                                <w:right w:val="none" w:sz="0" w:space="0" w:color="auto"/>
                              </w:divBdr>
                              <w:divsChild>
                                <w:div w:id="1470436125">
                                  <w:marLeft w:val="0"/>
                                  <w:marRight w:val="0"/>
                                  <w:marTop w:val="0"/>
                                  <w:marBottom w:val="0"/>
                                  <w:divBdr>
                                    <w:top w:val="none" w:sz="0" w:space="0" w:color="auto"/>
                                    <w:left w:val="none" w:sz="0" w:space="0" w:color="auto"/>
                                    <w:bottom w:val="none" w:sz="0" w:space="0" w:color="auto"/>
                                    <w:right w:val="none" w:sz="0" w:space="0" w:color="auto"/>
                                  </w:divBdr>
                                  <w:divsChild>
                                    <w:div w:id="406155130">
                                      <w:marLeft w:val="-150"/>
                                      <w:marRight w:val="-150"/>
                                      <w:marTop w:val="0"/>
                                      <w:marBottom w:val="0"/>
                                      <w:divBdr>
                                        <w:top w:val="none" w:sz="0" w:space="0" w:color="auto"/>
                                        <w:left w:val="none" w:sz="0" w:space="0" w:color="auto"/>
                                        <w:bottom w:val="none" w:sz="0" w:space="0" w:color="auto"/>
                                        <w:right w:val="none" w:sz="0" w:space="0" w:color="auto"/>
                                      </w:divBdr>
                                      <w:divsChild>
                                        <w:div w:id="1409107483">
                                          <w:marLeft w:val="0"/>
                                          <w:marRight w:val="0"/>
                                          <w:marTop w:val="0"/>
                                          <w:marBottom w:val="0"/>
                                          <w:divBdr>
                                            <w:top w:val="none" w:sz="0" w:space="0" w:color="auto"/>
                                            <w:left w:val="none" w:sz="0" w:space="0" w:color="auto"/>
                                            <w:bottom w:val="none" w:sz="0" w:space="0" w:color="auto"/>
                                            <w:right w:val="none" w:sz="0" w:space="0" w:color="auto"/>
                                          </w:divBdr>
                                          <w:divsChild>
                                            <w:div w:id="3940830">
                                              <w:marLeft w:val="0"/>
                                              <w:marRight w:val="0"/>
                                              <w:marTop w:val="0"/>
                                              <w:marBottom w:val="0"/>
                                              <w:divBdr>
                                                <w:top w:val="none" w:sz="0" w:space="0" w:color="auto"/>
                                                <w:left w:val="none" w:sz="0" w:space="0" w:color="auto"/>
                                                <w:bottom w:val="none" w:sz="0" w:space="0" w:color="auto"/>
                                                <w:right w:val="none" w:sz="0" w:space="0" w:color="auto"/>
                                              </w:divBdr>
                                              <w:divsChild>
                                                <w:div w:id="1221403730">
                                                  <w:marLeft w:val="0"/>
                                                  <w:marRight w:val="0"/>
                                                  <w:marTop w:val="0"/>
                                                  <w:marBottom w:val="0"/>
                                                  <w:divBdr>
                                                    <w:top w:val="none" w:sz="0" w:space="0" w:color="auto"/>
                                                    <w:left w:val="none" w:sz="0" w:space="0" w:color="auto"/>
                                                    <w:bottom w:val="none" w:sz="0" w:space="0" w:color="auto"/>
                                                    <w:right w:val="none" w:sz="0" w:space="0" w:color="auto"/>
                                                  </w:divBdr>
                                                  <w:divsChild>
                                                    <w:div w:id="3926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11743">
      <w:bodyDiv w:val="1"/>
      <w:marLeft w:val="0"/>
      <w:marRight w:val="0"/>
      <w:marTop w:val="0"/>
      <w:marBottom w:val="0"/>
      <w:divBdr>
        <w:top w:val="none" w:sz="0" w:space="0" w:color="auto"/>
        <w:left w:val="none" w:sz="0" w:space="0" w:color="auto"/>
        <w:bottom w:val="none" w:sz="0" w:space="0" w:color="auto"/>
        <w:right w:val="none" w:sz="0" w:space="0" w:color="auto"/>
      </w:divBdr>
    </w:div>
    <w:div w:id="454180413">
      <w:bodyDiv w:val="1"/>
      <w:marLeft w:val="0"/>
      <w:marRight w:val="0"/>
      <w:marTop w:val="0"/>
      <w:marBottom w:val="0"/>
      <w:divBdr>
        <w:top w:val="none" w:sz="0" w:space="0" w:color="auto"/>
        <w:left w:val="none" w:sz="0" w:space="0" w:color="auto"/>
        <w:bottom w:val="none" w:sz="0" w:space="0" w:color="auto"/>
        <w:right w:val="none" w:sz="0" w:space="0" w:color="auto"/>
      </w:divBdr>
    </w:div>
    <w:div w:id="460655722">
      <w:bodyDiv w:val="1"/>
      <w:marLeft w:val="0"/>
      <w:marRight w:val="0"/>
      <w:marTop w:val="0"/>
      <w:marBottom w:val="0"/>
      <w:divBdr>
        <w:top w:val="none" w:sz="0" w:space="0" w:color="auto"/>
        <w:left w:val="none" w:sz="0" w:space="0" w:color="auto"/>
        <w:bottom w:val="none" w:sz="0" w:space="0" w:color="auto"/>
        <w:right w:val="none" w:sz="0" w:space="0" w:color="auto"/>
      </w:divBdr>
    </w:div>
    <w:div w:id="540439382">
      <w:bodyDiv w:val="1"/>
      <w:marLeft w:val="0"/>
      <w:marRight w:val="0"/>
      <w:marTop w:val="0"/>
      <w:marBottom w:val="0"/>
      <w:divBdr>
        <w:top w:val="none" w:sz="0" w:space="0" w:color="auto"/>
        <w:left w:val="none" w:sz="0" w:space="0" w:color="auto"/>
        <w:bottom w:val="none" w:sz="0" w:space="0" w:color="auto"/>
        <w:right w:val="none" w:sz="0" w:space="0" w:color="auto"/>
      </w:divBdr>
    </w:div>
    <w:div w:id="666056945">
      <w:bodyDiv w:val="1"/>
      <w:marLeft w:val="0"/>
      <w:marRight w:val="0"/>
      <w:marTop w:val="0"/>
      <w:marBottom w:val="0"/>
      <w:divBdr>
        <w:top w:val="none" w:sz="0" w:space="0" w:color="auto"/>
        <w:left w:val="none" w:sz="0" w:space="0" w:color="auto"/>
        <w:bottom w:val="none" w:sz="0" w:space="0" w:color="auto"/>
        <w:right w:val="none" w:sz="0" w:space="0" w:color="auto"/>
      </w:divBdr>
      <w:divsChild>
        <w:div w:id="1744058266">
          <w:marLeft w:val="0"/>
          <w:marRight w:val="0"/>
          <w:marTop w:val="0"/>
          <w:marBottom w:val="0"/>
          <w:divBdr>
            <w:top w:val="none" w:sz="0" w:space="0" w:color="auto"/>
            <w:left w:val="none" w:sz="0" w:space="0" w:color="auto"/>
            <w:bottom w:val="none" w:sz="0" w:space="0" w:color="auto"/>
            <w:right w:val="none" w:sz="0" w:space="0" w:color="auto"/>
          </w:divBdr>
        </w:div>
      </w:divsChild>
    </w:div>
    <w:div w:id="881788213">
      <w:bodyDiv w:val="1"/>
      <w:marLeft w:val="0"/>
      <w:marRight w:val="0"/>
      <w:marTop w:val="0"/>
      <w:marBottom w:val="0"/>
      <w:divBdr>
        <w:top w:val="none" w:sz="0" w:space="0" w:color="auto"/>
        <w:left w:val="none" w:sz="0" w:space="0" w:color="auto"/>
        <w:bottom w:val="none" w:sz="0" w:space="0" w:color="auto"/>
        <w:right w:val="none" w:sz="0" w:space="0" w:color="auto"/>
      </w:divBdr>
    </w:div>
    <w:div w:id="1333558321">
      <w:bodyDiv w:val="1"/>
      <w:marLeft w:val="0"/>
      <w:marRight w:val="0"/>
      <w:marTop w:val="0"/>
      <w:marBottom w:val="0"/>
      <w:divBdr>
        <w:top w:val="none" w:sz="0" w:space="0" w:color="auto"/>
        <w:left w:val="none" w:sz="0" w:space="0" w:color="auto"/>
        <w:bottom w:val="none" w:sz="0" w:space="0" w:color="auto"/>
        <w:right w:val="none" w:sz="0" w:space="0" w:color="auto"/>
      </w:divBdr>
      <w:divsChild>
        <w:div w:id="1341929828">
          <w:marLeft w:val="504"/>
          <w:marRight w:val="0"/>
          <w:marTop w:val="0"/>
          <w:marBottom w:val="0"/>
          <w:divBdr>
            <w:top w:val="none" w:sz="0" w:space="0" w:color="auto"/>
            <w:left w:val="none" w:sz="0" w:space="0" w:color="auto"/>
            <w:bottom w:val="none" w:sz="0" w:space="0" w:color="auto"/>
            <w:right w:val="none" w:sz="0" w:space="0" w:color="auto"/>
          </w:divBdr>
        </w:div>
        <w:div w:id="1358039438">
          <w:marLeft w:val="1022"/>
          <w:marRight w:val="0"/>
          <w:marTop w:val="0"/>
          <w:marBottom w:val="0"/>
          <w:divBdr>
            <w:top w:val="none" w:sz="0" w:space="0" w:color="auto"/>
            <w:left w:val="none" w:sz="0" w:space="0" w:color="auto"/>
            <w:bottom w:val="none" w:sz="0" w:space="0" w:color="auto"/>
            <w:right w:val="none" w:sz="0" w:space="0" w:color="auto"/>
          </w:divBdr>
        </w:div>
        <w:div w:id="248660346">
          <w:marLeft w:val="1022"/>
          <w:marRight w:val="0"/>
          <w:marTop w:val="0"/>
          <w:marBottom w:val="0"/>
          <w:divBdr>
            <w:top w:val="none" w:sz="0" w:space="0" w:color="auto"/>
            <w:left w:val="none" w:sz="0" w:space="0" w:color="auto"/>
            <w:bottom w:val="none" w:sz="0" w:space="0" w:color="auto"/>
            <w:right w:val="none" w:sz="0" w:space="0" w:color="auto"/>
          </w:divBdr>
        </w:div>
        <w:div w:id="102850218">
          <w:marLeft w:val="1022"/>
          <w:marRight w:val="0"/>
          <w:marTop w:val="0"/>
          <w:marBottom w:val="0"/>
          <w:divBdr>
            <w:top w:val="none" w:sz="0" w:space="0" w:color="auto"/>
            <w:left w:val="none" w:sz="0" w:space="0" w:color="auto"/>
            <w:bottom w:val="none" w:sz="0" w:space="0" w:color="auto"/>
            <w:right w:val="none" w:sz="0" w:space="0" w:color="auto"/>
          </w:divBdr>
        </w:div>
        <w:div w:id="998190883">
          <w:marLeft w:val="1022"/>
          <w:marRight w:val="0"/>
          <w:marTop w:val="0"/>
          <w:marBottom w:val="0"/>
          <w:divBdr>
            <w:top w:val="none" w:sz="0" w:space="0" w:color="auto"/>
            <w:left w:val="none" w:sz="0" w:space="0" w:color="auto"/>
            <w:bottom w:val="none" w:sz="0" w:space="0" w:color="auto"/>
            <w:right w:val="none" w:sz="0" w:space="0" w:color="auto"/>
          </w:divBdr>
        </w:div>
        <w:div w:id="1445228341">
          <w:marLeft w:val="1022"/>
          <w:marRight w:val="0"/>
          <w:marTop w:val="0"/>
          <w:marBottom w:val="0"/>
          <w:divBdr>
            <w:top w:val="none" w:sz="0" w:space="0" w:color="auto"/>
            <w:left w:val="none" w:sz="0" w:space="0" w:color="auto"/>
            <w:bottom w:val="none" w:sz="0" w:space="0" w:color="auto"/>
            <w:right w:val="none" w:sz="0" w:space="0" w:color="auto"/>
          </w:divBdr>
        </w:div>
        <w:div w:id="1595474490">
          <w:marLeft w:val="1022"/>
          <w:marRight w:val="0"/>
          <w:marTop w:val="0"/>
          <w:marBottom w:val="0"/>
          <w:divBdr>
            <w:top w:val="none" w:sz="0" w:space="0" w:color="auto"/>
            <w:left w:val="none" w:sz="0" w:space="0" w:color="auto"/>
            <w:bottom w:val="none" w:sz="0" w:space="0" w:color="auto"/>
            <w:right w:val="none" w:sz="0" w:space="0" w:color="auto"/>
          </w:divBdr>
        </w:div>
        <w:div w:id="2119328003">
          <w:marLeft w:val="1022"/>
          <w:marRight w:val="0"/>
          <w:marTop w:val="0"/>
          <w:marBottom w:val="0"/>
          <w:divBdr>
            <w:top w:val="none" w:sz="0" w:space="0" w:color="auto"/>
            <w:left w:val="none" w:sz="0" w:space="0" w:color="auto"/>
            <w:bottom w:val="none" w:sz="0" w:space="0" w:color="auto"/>
            <w:right w:val="none" w:sz="0" w:space="0" w:color="auto"/>
          </w:divBdr>
        </w:div>
      </w:divsChild>
    </w:div>
    <w:div w:id="1347169448">
      <w:bodyDiv w:val="1"/>
      <w:marLeft w:val="0"/>
      <w:marRight w:val="0"/>
      <w:marTop w:val="0"/>
      <w:marBottom w:val="0"/>
      <w:divBdr>
        <w:top w:val="none" w:sz="0" w:space="0" w:color="auto"/>
        <w:left w:val="none" w:sz="0" w:space="0" w:color="auto"/>
        <w:bottom w:val="none" w:sz="0" w:space="0" w:color="auto"/>
        <w:right w:val="none" w:sz="0" w:space="0" w:color="auto"/>
      </w:divBdr>
    </w:div>
    <w:div w:id="1525365134">
      <w:bodyDiv w:val="1"/>
      <w:marLeft w:val="0"/>
      <w:marRight w:val="0"/>
      <w:marTop w:val="0"/>
      <w:marBottom w:val="0"/>
      <w:divBdr>
        <w:top w:val="none" w:sz="0" w:space="0" w:color="auto"/>
        <w:left w:val="none" w:sz="0" w:space="0" w:color="auto"/>
        <w:bottom w:val="none" w:sz="0" w:space="0" w:color="auto"/>
        <w:right w:val="none" w:sz="0" w:space="0" w:color="auto"/>
      </w:divBdr>
    </w:div>
    <w:div w:id="1980647006">
      <w:bodyDiv w:val="1"/>
      <w:marLeft w:val="0"/>
      <w:marRight w:val="0"/>
      <w:marTop w:val="0"/>
      <w:marBottom w:val="0"/>
      <w:divBdr>
        <w:top w:val="none" w:sz="0" w:space="0" w:color="auto"/>
        <w:left w:val="none" w:sz="0" w:space="0" w:color="auto"/>
        <w:bottom w:val="none" w:sz="0" w:space="0" w:color="auto"/>
        <w:right w:val="none" w:sz="0" w:space="0" w:color="auto"/>
      </w:divBdr>
    </w:div>
    <w:div w:id="2024045695">
      <w:bodyDiv w:val="1"/>
      <w:marLeft w:val="0"/>
      <w:marRight w:val="0"/>
      <w:marTop w:val="0"/>
      <w:marBottom w:val="0"/>
      <w:divBdr>
        <w:top w:val="none" w:sz="0" w:space="0" w:color="auto"/>
        <w:left w:val="none" w:sz="0" w:space="0" w:color="auto"/>
        <w:bottom w:val="none" w:sz="0" w:space="0" w:color="auto"/>
        <w:right w:val="none" w:sz="0" w:space="0" w:color="auto"/>
      </w:divBdr>
    </w:div>
    <w:div w:id="208371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mischewerkplaatsamphi.nl" TargetMode="External"/><Relationship Id="rId3" Type="http://schemas.openxmlformats.org/officeDocument/2006/relationships/settings" Target="settings.xml"/><Relationship Id="rId7" Type="http://schemas.openxmlformats.org/officeDocument/2006/relationships/hyperlink" Target="http://www.rivm.nl/Documenten_en_publicaties/Algemeen_Actueel/Uitgaven/Infectieziekten_Bulletin/Jaargang_27_2016/Januari_2016/Inhoud_januari_2016/Tele_ARE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943</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A.Tostmann</dc:creator>
  <cp:lastModifiedBy>Sijbers, Maartje</cp:lastModifiedBy>
  <cp:revision>8</cp:revision>
  <dcterms:created xsi:type="dcterms:W3CDTF">2021-11-28T15:06:00Z</dcterms:created>
  <dcterms:modified xsi:type="dcterms:W3CDTF">2021-11-30T21:18:00Z</dcterms:modified>
</cp:coreProperties>
</file>